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0C" w:rsidRPr="008E1E0C" w:rsidRDefault="008E1E0C" w:rsidP="00DF4B20">
      <w:pPr>
        <w:spacing w:after="0" w:line="240" w:lineRule="auto"/>
        <w:rPr>
          <w:rFonts w:ascii="Times New Roman" w:hAnsi="Times New Roman" w:cs="Times New Roman"/>
          <w:b/>
          <w:color w:val="000000" w:themeColor="text1"/>
          <w:sz w:val="28"/>
          <w:szCs w:val="28"/>
          <w:lang w:val="kk-KZ"/>
        </w:rPr>
      </w:pPr>
    </w:p>
    <w:tbl>
      <w:tblPr>
        <w:tblStyle w:val="1"/>
        <w:tblpPr w:leftFromText="180" w:rightFromText="180" w:vertAnchor="text" w:horzAnchor="margin" w:tblpXSpec="right" w:tblpY="-7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8E1E0C" w:rsidRPr="00416C2C" w:rsidTr="008E1E0C">
        <w:tc>
          <w:tcPr>
            <w:tcW w:w="4786" w:type="dxa"/>
            <w:hideMark/>
          </w:tcPr>
          <w:p w:rsidR="008E1E0C" w:rsidRPr="008E1E0C" w:rsidRDefault="008E1E0C" w:rsidP="008E1E0C">
            <w:pPr>
              <w:jc w:val="center"/>
              <w:rPr>
                <w:rFonts w:ascii="Times New Roman" w:hAnsi="Times New Roman"/>
                <w:sz w:val="28"/>
                <w:szCs w:val="28"/>
                <w:lang w:val="kk-KZ"/>
              </w:rPr>
            </w:pPr>
            <w:r w:rsidRPr="008E1E0C">
              <w:rPr>
                <w:rFonts w:ascii="Times New Roman" w:hAnsi="Times New Roman"/>
                <w:sz w:val="28"/>
                <w:szCs w:val="28"/>
                <w:lang w:val="kk-KZ"/>
              </w:rPr>
              <w:t>Қазақстан Республикасы</w:t>
            </w:r>
          </w:p>
          <w:p w:rsidR="008E1E0C" w:rsidRPr="008E1E0C" w:rsidRDefault="008E1E0C" w:rsidP="008E1E0C">
            <w:pPr>
              <w:jc w:val="center"/>
              <w:rPr>
                <w:rFonts w:ascii="Times New Roman" w:hAnsi="Times New Roman"/>
                <w:sz w:val="28"/>
                <w:szCs w:val="28"/>
                <w:lang w:val="kk-KZ"/>
              </w:rPr>
            </w:pPr>
            <w:r w:rsidRPr="008E1E0C">
              <w:rPr>
                <w:rFonts w:ascii="Times New Roman" w:hAnsi="Times New Roman"/>
                <w:sz w:val="28"/>
                <w:szCs w:val="28"/>
                <w:lang w:val="kk-KZ"/>
              </w:rPr>
              <w:t>Білім және ғылым министрлігінің</w:t>
            </w:r>
          </w:p>
          <w:p w:rsidR="008E1E0C" w:rsidRPr="008E1E0C" w:rsidRDefault="008E1E0C" w:rsidP="008E1E0C">
            <w:pPr>
              <w:jc w:val="center"/>
              <w:rPr>
                <w:rFonts w:ascii="Times New Roman" w:hAnsi="Times New Roman"/>
                <w:sz w:val="28"/>
                <w:szCs w:val="28"/>
                <w:lang w:val="kk-KZ"/>
              </w:rPr>
            </w:pPr>
            <w:r w:rsidRPr="008E1E0C">
              <w:rPr>
                <w:rFonts w:ascii="Times New Roman" w:hAnsi="Times New Roman"/>
                <w:sz w:val="28"/>
                <w:szCs w:val="28"/>
                <w:lang w:val="kk-KZ"/>
              </w:rPr>
              <w:t>«Республикалық қосымша білім</w:t>
            </w:r>
          </w:p>
          <w:p w:rsidR="008E1E0C" w:rsidRPr="008E1E0C" w:rsidRDefault="008E1E0C" w:rsidP="008E1E0C">
            <w:pPr>
              <w:jc w:val="center"/>
              <w:rPr>
                <w:rFonts w:ascii="Times New Roman" w:hAnsi="Times New Roman"/>
                <w:sz w:val="28"/>
                <w:szCs w:val="28"/>
                <w:lang w:val="kk-KZ"/>
              </w:rPr>
            </w:pPr>
            <w:r w:rsidRPr="008E1E0C">
              <w:rPr>
                <w:rFonts w:ascii="Times New Roman" w:hAnsi="Times New Roman"/>
                <w:sz w:val="28"/>
                <w:szCs w:val="28"/>
                <w:lang w:val="kk-KZ"/>
              </w:rPr>
              <w:t>беру оқу-әдістемелік орталығы» РМҚК директорының м.а.</w:t>
            </w:r>
          </w:p>
          <w:p w:rsidR="008E1E0C" w:rsidRPr="008E1E0C" w:rsidRDefault="008E1E0C" w:rsidP="008E1E0C">
            <w:pPr>
              <w:jc w:val="center"/>
              <w:rPr>
                <w:rFonts w:ascii="Times New Roman" w:hAnsi="Times New Roman"/>
                <w:sz w:val="28"/>
                <w:szCs w:val="28"/>
                <w:lang w:val="kk-KZ"/>
              </w:rPr>
            </w:pPr>
            <w:r w:rsidRPr="008E1E0C">
              <w:rPr>
                <w:rFonts w:ascii="Times New Roman" w:hAnsi="Times New Roman"/>
                <w:sz w:val="28"/>
                <w:szCs w:val="28"/>
                <w:lang w:val="kk-KZ"/>
              </w:rPr>
              <w:t>«_</w:t>
            </w:r>
            <w:r>
              <w:rPr>
                <w:rFonts w:ascii="Times New Roman" w:hAnsi="Times New Roman"/>
                <w:sz w:val="28"/>
                <w:szCs w:val="28"/>
                <w:lang w:val="kk-KZ"/>
              </w:rPr>
              <w:t xml:space="preserve">13» </w:t>
            </w:r>
            <w:r w:rsidRPr="008E1E0C">
              <w:rPr>
                <w:rFonts w:ascii="Times New Roman" w:hAnsi="Times New Roman"/>
                <w:sz w:val="28"/>
                <w:szCs w:val="28"/>
                <w:u w:val="single"/>
                <w:lang w:val="kk-KZ"/>
              </w:rPr>
              <w:t>сәуір</w:t>
            </w:r>
            <w:r>
              <w:rPr>
                <w:rFonts w:ascii="Times New Roman" w:hAnsi="Times New Roman"/>
                <w:sz w:val="28"/>
                <w:szCs w:val="28"/>
                <w:u w:val="single"/>
                <w:lang w:val="kk-KZ"/>
              </w:rPr>
              <w:t xml:space="preserve"> </w:t>
            </w:r>
            <w:r w:rsidRPr="008E1E0C">
              <w:rPr>
                <w:rFonts w:ascii="Times New Roman" w:hAnsi="Times New Roman"/>
                <w:sz w:val="28"/>
                <w:szCs w:val="28"/>
                <w:lang w:val="kk-KZ"/>
              </w:rPr>
              <w:t xml:space="preserve">2016 ж. № </w:t>
            </w:r>
            <w:r>
              <w:rPr>
                <w:rFonts w:ascii="Times New Roman" w:hAnsi="Times New Roman"/>
                <w:sz w:val="28"/>
                <w:szCs w:val="28"/>
                <w:lang w:val="kk-KZ"/>
              </w:rPr>
              <w:t xml:space="preserve">69 </w:t>
            </w:r>
            <w:r w:rsidRPr="008E1E0C">
              <w:rPr>
                <w:rFonts w:ascii="Times New Roman" w:hAnsi="Times New Roman"/>
                <w:sz w:val="28"/>
                <w:szCs w:val="28"/>
                <w:u w:val="single"/>
                <w:lang w:val="kk-KZ"/>
              </w:rPr>
              <w:t>н.қ</w:t>
            </w:r>
          </w:p>
          <w:p w:rsidR="008E1E0C" w:rsidRPr="008E1E0C" w:rsidRDefault="008E1E0C" w:rsidP="008E1E0C">
            <w:pPr>
              <w:jc w:val="center"/>
              <w:rPr>
                <w:rFonts w:ascii="Times New Roman" w:hAnsi="Times New Roman"/>
                <w:sz w:val="28"/>
                <w:szCs w:val="28"/>
                <w:lang w:val="kk-KZ"/>
              </w:rPr>
            </w:pPr>
            <w:r w:rsidRPr="008E1E0C">
              <w:rPr>
                <w:rFonts w:ascii="Times New Roman" w:hAnsi="Times New Roman"/>
                <w:sz w:val="28"/>
                <w:szCs w:val="28"/>
                <w:lang w:val="kk-KZ"/>
              </w:rPr>
              <w:t xml:space="preserve">бұйрығына 2-қосымша </w:t>
            </w:r>
          </w:p>
          <w:p w:rsidR="008E1E0C" w:rsidRPr="008E1E0C" w:rsidRDefault="008E1E0C" w:rsidP="008E1E0C">
            <w:pPr>
              <w:jc w:val="center"/>
              <w:rPr>
                <w:rFonts w:ascii="Times New Roman" w:hAnsi="Times New Roman"/>
                <w:sz w:val="28"/>
                <w:szCs w:val="28"/>
                <w:lang w:val="kk-KZ"/>
              </w:rPr>
            </w:pPr>
          </w:p>
          <w:p w:rsidR="008E1E0C" w:rsidRPr="008E1E0C" w:rsidRDefault="008E1E0C" w:rsidP="008E1E0C">
            <w:pPr>
              <w:jc w:val="center"/>
              <w:rPr>
                <w:rFonts w:ascii="Times New Roman" w:hAnsi="Times New Roman"/>
                <w:sz w:val="28"/>
                <w:szCs w:val="28"/>
                <w:lang w:val="kk-KZ"/>
              </w:rPr>
            </w:pPr>
          </w:p>
        </w:tc>
      </w:tr>
    </w:tbl>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center"/>
        <w:rPr>
          <w:rFonts w:ascii="Times New Roman" w:eastAsia="Times New Roman" w:hAnsi="Times New Roman" w:cs="Times New Roman"/>
          <w:b/>
          <w:bCs/>
          <w:sz w:val="28"/>
          <w:szCs w:val="28"/>
          <w:lang w:val="kk-KZ" w:eastAsia="ru-RU"/>
        </w:rPr>
      </w:pPr>
    </w:p>
    <w:p w:rsidR="008E1E0C" w:rsidRPr="008E1E0C" w:rsidRDefault="008E1E0C" w:rsidP="008E1E0C">
      <w:pPr>
        <w:spacing w:after="0" w:line="240" w:lineRule="auto"/>
        <w:ind w:firstLine="709"/>
        <w:jc w:val="center"/>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bCs/>
          <w:sz w:val="28"/>
          <w:szCs w:val="28"/>
          <w:lang w:val="kk-KZ" w:eastAsia="ru-RU"/>
        </w:rPr>
        <w:t xml:space="preserve">«Менің Отаным – Қазақстан» - «Ұлы Дала Елі» </w:t>
      </w:r>
      <w:r w:rsidRPr="008E1E0C">
        <w:rPr>
          <w:rFonts w:ascii="Times New Roman" w:eastAsia="Times New Roman" w:hAnsi="Times New Roman" w:cs="Times New Roman"/>
          <w:b/>
          <w:sz w:val="28"/>
          <w:szCs w:val="28"/>
          <w:lang w:val="kk-KZ" w:eastAsia="ru-RU"/>
        </w:rPr>
        <w:t>туристік-өлкетану экспедициялық жасақтарының республикалық слетін өткізу ережелері</w:t>
      </w:r>
    </w:p>
    <w:p w:rsidR="008E1E0C" w:rsidRPr="008E1E0C" w:rsidRDefault="008E1E0C" w:rsidP="008E1E0C">
      <w:pPr>
        <w:autoSpaceDE w:val="0"/>
        <w:autoSpaceDN w:val="0"/>
        <w:adjustRightInd w:val="0"/>
        <w:spacing w:after="0" w:line="240" w:lineRule="auto"/>
        <w:ind w:firstLine="709"/>
        <w:jc w:val="both"/>
        <w:rPr>
          <w:rFonts w:ascii="Times New Roman" w:eastAsia="Times New Roman" w:hAnsi="Times New Roman" w:cs="Times New Roman"/>
          <w:b/>
          <w:bCs/>
          <w:sz w:val="28"/>
          <w:szCs w:val="28"/>
          <w:lang w:val="kk-KZ" w:eastAsia="ru-RU"/>
        </w:rPr>
      </w:pPr>
    </w:p>
    <w:p w:rsidR="008E1E0C" w:rsidRPr="008E1E0C" w:rsidRDefault="008E1E0C" w:rsidP="008E1E0C">
      <w:pPr>
        <w:autoSpaceDE w:val="0"/>
        <w:autoSpaceDN w:val="0"/>
        <w:adjustRightInd w:val="0"/>
        <w:spacing w:after="0" w:line="240" w:lineRule="auto"/>
        <w:ind w:firstLine="709"/>
        <w:jc w:val="both"/>
        <w:rPr>
          <w:rFonts w:ascii="Times New Roman" w:eastAsia="Times New Roman" w:hAnsi="Times New Roman" w:cs="Times New Roman"/>
          <w:b/>
          <w:bCs/>
          <w:sz w:val="28"/>
          <w:szCs w:val="28"/>
          <w:lang w:val="kk-KZ" w:eastAsia="ru-RU"/>
        </w:rPr>
      </w:pPr>
    </w:p>
    <w:p w:rsidR="008E1E0C" w:rsidRPr="008E1E0C" w:rsidRDefault="008E1E0C" w:rsidP="008E1E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eastAsia="ru-RU"/>
        </w:rPr>
      </w:pPr>
      <w:r w:rsidRPr="008E1E0C">
        <w:rPr>
          <w:rFonts w:ascii="Times New Roman" w:eastAsia="Times New Roman" w:hAnsi="Times New Roman" w:cs="Times New Roman"/>
          <w:b/>
          <w:bCs/>
          <w:sz w:val="28"/>
          <w:szCs w:val="28"/>
          <w:lang w:val="kk-KZ" w:eastAsia="ru-RU"/>
        </w:rPr>
        <w:t>1. Жалпы ереже</w:t>
      </w:r>
    </w:p>
    <w:p w:rsidR="008E1E0C" w:rsidRPr="008E1E0C" w:rsidRDefault="008E1E0C" w:rsidP="008E1E0C">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val="kk-KZ" w:eastAsia="ar-SA"/>
        </w:rPr>
      </w:pPr>
    </w:p>
    <w:p w:rsidR="008E1E0C" w:rsidRPr="008E1E0C" w:rsidRDefault="008E1E0C" w:rsidP="008E1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1. </w:t>
      </w:r>
      <w:r w:rsidRPr="008E1E0C">
        <w:rPr>
          <w:rFonts w:ascii="Times New Roman" w:eastAsia="Times New Roman" w:hAnsi="Times New Roman" w:cs="Times New Roman"/>
          <w:bCs/>
          <w:sz w:val="28"/>
          <w:szCs w:val="28"/>
          <w:lang w:val="kk-KZ" w:eastAsia="ru-RU"/>
        </w:rPr>
        <w:t xml:space="preserve">«Менің Отаным – Қазақстан» - «Ұлы Дала Елі» </w:t>
      </w:r>
      <w:r w:rsidRPr="008E1E0C">
        <w:rPr>
          <w:rFonts w:ascii="Times New Roman" w:eastAsia="Times New Roman" w:hAnsi="Times New Roman" w:cs="Times New Roman"/>
          <w:sz w:val="28"/>
          <w:szCs w:val="28"/>
          <w:lang w:val="kk-KZ" w:eastAsia="ru-RU"/>
        </w:rPr>
        <w:t>туристік-өлкетану экспедициялық жасақтарының республикалық слетін (бұдан әрі - Слет) өткізу ережелері оның мақсатын, міндеттерін, өткізу тәртібін анықтайды.</w:t>
      </w: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Cs/>
          <w:sz w:val="28"/>
          <w:szCs w:val="28"/>
          <w:lang w:val="kk-KZ" w:eastAsia="ru-RU"/>
        </w:rPr>
        <w:t xml:space="preserve">«Менің Отаным – Қазақстан» - «Ұлы Дала Елі» </w:t>
      </w:r>
      <w:r w:rsidRPr="008E1E0C">
        <w:rPr>
          <w:rFonts w:ascii="Times New Roman" w:eastAsia="Times New Roman" w:hAnsi="Times New Roman" w:cs="Times New Roman"/>
          <w:sz w:val="28"/>
          <w:szCs w:val="28"/>
          <w:lang w:val="kk-KZ" w:eastAsia="ru-RU"/>
        </w:rPr>
        <w:t>туристік-өлкетану экспедициялық жасақтардың республикалық слеті Қазақстан Республикасы тәуелсіздігінің 25 жылдығы мерекесіне орай өткізіледі.</w:t>
      </w:r>
    </w:p>
    <w:p w:rsidR="008E1E0C" w:rsidRPr="008E1E0C" w:rsidRDefault="008E1E0C" w:rsidP="008E1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2. Слеттің мақсаты: жеке тұлғаның шығармашылық дамуына, білім алушылардың кәсіби өзін-өзі анықтауына, олардың қабілеттерін ашуға, қоғамдағы өмірге бейімделуіне, азаматтық сана-сезімін, жалпы мәдениетін, салауатты өмір салтын қалыптастыруға, бос уақытты мағыналы ұйымдастыруға жағдай жасау. </w:t>
      </w:r>
    </w:p>
    <w:p w:rsidR="008E1E0C" w:rsidRPr="008E1E0C" w:rsidRDefault="008E1E0C" w:rsidP="008E1E0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3. Слеттің міндеттері: </w:t>
      </w:r>
    </w:p>
    <w:p w:rsidR="008E1E0C" w:rsidRPr="008E1E0C" w:rsidRDefault="008E1E0C" w:rsidP="008E1E0C">
      <w:pPr>
        <w:tabs>
          <w:tab w:val="left" w:pos="0"/>
        </w:tabs>
        <w:spacing w:after="0" w:line="240" w:lineRule="auto"/>
        <w:ind w:firstLine="709"/>
        <w:jc w:val="both"/>
        <w:rPr>
          <w:rFonts w:ascii="Times New Roman" w:eastAsia="Times New Roman" w:hAnsi="Times New Roman" w:cs="Times New Roman"/>
          <w:spacing w:val="2"/>
          <w:sz w:val="28"/>
          <w:szCs w:val="28"/>
          <w:lang w:val="kk-KZ" w:eastAsia="ru-RU"/>
        </w:rPr>
      </w:pPr>
      <w:r w:rsidRPr="008E1E0C">
        <w:rPr>
          <w:rFonts w:ascii="Times New Roman" w:eastAsia="Times New Roman" w:hAnsi="Times New Roman" w:cs="Times New Roman"/>
          <w:spacing w:val="2"/>
          <w:sz w:val="28"/>
          <w:szCs w:val="28"/>
          <w:lang w:val="kk-KZ" w:eastAsia="ru-RU"/>
        </w:rPr>
        <w:t xml:space="preserve">1) көп мәдениетті жеке тұлғаны тәрбиелеу, өзге ұлттардың салт-дәстүріне оң қызығушылықты қалыптастыру, ізгіліктілікке және мейірімділікке тәрбиелеу; </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pacing w:val="2"/>
          <w:sz w:val="28"/>
          <w:szCs w:val="28"/>
          <w:lang w:val="kk-KZ" w:eastAsia="ru-RU"/>
        </w:rPr>
        <w:t xml:space="preserve">2) балаларды туған өлкенің тарихи, мәдени және рухани мұрасын, кіші Отанын зерттеуге тарту; </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3) білім алушылардың іздеу-зерттеу қызметінің дағдыларын жетілдіру;</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4) республиканың ең үздік туристік-өлкетану экспедициялық жасақтарын анықтау;</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5) білім алушылармен туристік-өлкетану жұмысының дәстүрлі үлгілерін сақтау және жетілдіру, жаңа түрлері мен әдістерін іздеу.</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rPr>
      </w:pPr>
      <w:r w:rsidRPr="008E1E0C">
        <w:rPr>
          <w:rFonts w:ascii="Times New Roman" w:eastAsia="Times New Roman" w:hAnsi="Times New Roman" w:cs="Times New Roman"/>
          <w:sz w:val="28"/>
          <w:szCs w:val="28"/>
          <w:lang w:val="kk-KZ"/>
        </w:rPr>
        <w:t>4.</w:t>
      </w:r>
      <w:r w:rsidRPr="008E1E0C">
        <w:rPr>
          <w:rFonts w:ascii="Times New Roman" w:eastAsia="Times New Roman" w:hAnsi="Times New Roman" w:cs="Times New Roman"/>
          <w:sz w:val="28"/>
          <w:szCs w:val="28"/>
          <w:lang w:val="kk-KZ" w:eastAsia="ru-RU"/>
        </w:rPr>
        <w:t xml:space="preserve"> Слетті Республикалық оқу-әдістемелік қосымша білім беру орталығы  Қазақстан Республикасы Білім және ғылым министрлігінің тапсырысы бойынша Оңтүстік Қазақстан облысы әкімдігінің қолдауымен өткізіледі. </w:t>
      </w: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sz w:val="28"/>
          <w:szCs w:val="28"/>
          <w:lang w:val="kk-KZ"/>
        </w:rPr>
        <w:t xml:space="preserve">5. Слетті </w:t>
      </w:r>
      <w:r w:rsidRPr="008E1E0C">
        <w:rPr>
          <w:rFonts w:ascii="Times New Roman" w:eastAsia="Times New Roman" w:hAnsi="Times New Roman" w:cs="Times New Roman"/>
          <w:sz w:val="28"/>
          <w:szCs w:val="28"/>
          <w:lang w:val="kk-KZ" w:eastAsia="ru-RU"/>
        </w:rPr>
        <w:t xml:space="preserve">ұйымдастырушылар Ұйымдастыру комитетінің құрамын қалыптастырады. </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ar-SA"/>
        </w:rPr>
      </w:pP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ar-SA"/>
        </w:rPr>
      </w:pPr>
    </w:p>
    <w:p w:rsidR="008E1E0C" w:rsidRPr="008E1E0C" w:rsidRDefault="008E1E0C" w:rsidP="008E1E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eastAsia="ru-RU"/>
        </w:rPr>
      </w:pPr>
      <w:r w:rsidRPr="008E1E0C">
        <w:rPr>
          <w:rFonts w:ascii="Times New Roman" w:eastAsia="Times New Roman" w:hAnsi="Times New Roman" w:cs="Times New Roman"/>
          <w:b/>
          <w:bCs/>
          <w:sz w:val="28"/>
          <w:szCs w:val="28"/>
          <w:lang w:val="kk-KZ" w:eastAsia="ru-RU"/>
        </w:rPr>
        <w:t>2. Слетті өткізу орны мен уақыты</w:t>
      </w:r>
    </w:p>
    <w:p w:rsidR="008E1E0C" w:rsidRPr="008E1E0C" w:rsidRDefault="008E1E0C" w:rsidP="008E1E0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rPr>
      </w:pPr>
      <w:r w:rsidRPr="008E1E0C">
        <w:rPr>
          <w:rFonts w:ascii="Times New Roman" w:eastAsia="Times New Roman" w:hAnsi="Times New Roman" w:cs="Times New Roman"/>
          <w:sz w:val="28"/>
          <w:szCs w:val="28"/>
          <w:lang w:val="kk-KZ"/>
        </w:rPr>
        <w:lastRenderedPageBreak/>
        <w:t>6. Слет 2016 жылғы 13-14 мамырда Оңтүстік Қазақстан облысы, Төлеби ауданы, Біркөлік шатқалы, «Бәйшешек» лагерінде өткізіледі.</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rPr>
      </w:pPr>
      <w:r w:rsidRPr="008E1E0C">
        <w:rPr>
          <w:rFonts w:ascii="Times New Roman" w:eastAsia="Times New Roman" w:hAnsi="Times New Roman" w:cs="Times New Roman"/>
          <w:sz w:val="28"/>
          <w:szCs w:val="28"/>
          <w:lang w:val="kk-KZ"/>
        </w:rPr>
        <w:t xml:space="preserve">Пойызға билетті </w:t>
      </w:r>
      <w:r w:rsidRPr="008E1E0C">
        <w:rPr>
          <w:rFonts w:ascii="Times New Roman" w:eastAsia="Times New Roman" w:hAnsi="Times New Roman" w:cs="Times New Roman"/>
          <w:b/>
          <w:sz w:val="28"/>
          <w:szCs w:val="28"/>
          <w:lang w:val="kk-KZ"/>
        </w:rPr>
        <w:t>Шымкент қаласы станциясына</w:t>
      </w:r>
      <w:r w:rsidRPr="008E1E0C">
        <w:rPr>
          <w:rFonts w:ascii="Times New Roman" w:eastAsia="Times New Roman" w:hAnsi="Times New Roman" w:cs="Times New Roman"/>
          <w:sz w:val="28"/>
          <w:szCs w:val="28"/>
          <w:lang w:val="kk-KZ"/>
        </w:rPr>
        <w:t xml:space="preserve"> дейін сатып алу қажет. Топтардың келу күні – </w:t>
      </w:r>
      <w:r w:rsidRPr="008E1E0C">
        <w:rPr>
          <w:rFonts w:ascii="Times New Roman" w:eastAsia="Times New Roman" w:hAnsi="Times New Roman" w:cs="Times New Roman"/>
          <w:b/>
          <w:sz w:val="28"/>
          <w:szCs w:val="28"/>
          <w:lang w:val="kk-KZ"/>
        </w:rPr>
        <w:t>12 мамыр</w:t>
      </w:r>
      <w:r w:rsidRPr="008E1E0C">
        <w:rPr>
          <w:rFonts w:ascii="Times New Roman" w:eastAsia="Times New Roman" w:hAnsi="Times New Roman" w:cs="Times New Roman"/>
          <w:sz w:val="28"/>
          <w:szCs w:val="28"/>
          <w:lang w:val="kk-KZ"/>
        </w:rPr>
        <w:t xml:space="preserve">, қайту күні – </w:t>
      </w:r>
      <w:r w:rsidRPr="008E1E0C">
        <w:rPr>
          <w:rFonts w:ascii="Times New Roman" w:eastAsia="Times New Roman" w:hAnsi="Times New Roman" w:cs="Times New Roman"/>
          <w:b/>
          <w:sz w:val="28"/>
          <w:szCs w:val="28"/>
          <w:lang w:val="kk-KZ"/>
        </w:rPr>
        <w:t>15 мамыр</w:t>
      </w:r>
      <w:r w:rsidRPr="008E1E0C">
        <w:rPr>
          <w:rFonts w:ascii="Times New Roman" w:eastAsia="Times New Roman" w:hAnsi="Times New Roman" w:cs="Times New Roman"/>
          <w:sz w:val="28"/>
          <w:szCs w:val="28"/>
          <w:lang w:val="kk-KZ"/>
        </w:rPr>
        <w:t xml:space="preserve">. </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rPr>
      </w:pPr>
      <w:r w:rsidRPr="008E1E0C">
        <w:rPr>
          <w:rFonts w:ascii="Times New Roman" w:eastAsia="Times New Roman" w:hAnsi="Times New Roman" w:cs="Times New Roman"/>
          <w:sz w:val="28"/>
          <w:szCs w:val="28"/>
          <w:lang w:val="kk-KZ"/>
        </w:rPr>
        <w:t xml:space="preserve">7. Слетке қатысушылардың тізімдері мен сұраныстары облыстардың, Астана және Алматы қалаларының білім басқармалары басшыларының қолдары қойылып, 2016 жылғы </w:t>
      </w:r>
      <w:r w:rsidRPr="008E1E0C">
        <w:rPr>
          <w:rFonts w:ascii="Times New Roman" w:eastAsia="Times New Roman" w:hAnsi="Times New Roman" w:cs="Times New Roman"/>
          <w:b/>
          <w:sz w:val="28"/>
          <w:szCs w:val="28"/>
          <w:lang w:val="kk-KZ"/>
        </w:rPr>
        <w:t>25 сәуірге</w:t>
      </w:r>
      <w:r w:rsidRPr="008E1E0C">
        <w:rPr>
          <w:rFonts w:ascii="Times New Roman" w:eastAsia="Times New Roman" w:hAnsi="Times New Roman" w:cs="Times New Roman"/>
          <w:sz w:val="28"/>
          <w:szCs w:val="28"/>
          <w:lang w:val="kk-KZ"/>
        </w:rPr>
        <w:t xml:space="preserve"> дейін мына мекенжайға жіберіледі: Кенесары көшесі, 40, «7 континент» БО, 15-қабат, 1516-бөлме. </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rPr>
      </w:pPr>
      <w:r w:rsidRPr="008E1E0C">
        <w:rPr>
          <w:rFonts w:ascii="Times New Roman" w:eastAsia="Times New Roman" w:hAnsi="Times New Roman" w:cs="Times New Roman"/>
          <w:sz w:val="28"/>
          <w:szCs w:val="28"/>
          <w:lang w:val="kk-KZ"/>
        </w:rPr>
        <w:t xml:space="preserve">Қосымша ақпарат үшін мына телефон нөмірлеріне хабарласу қажет:                   8 (7172) 24-93-08; e-mail: </w:t>
      </w:r>
      <w:r w:rsidRPr="008E1E0C">
        <w:rPr>
          <w:rFonts w:ascii="Times New Roman" w:eastAsia="Calibri" w:hAnsi="Times New Roman" w:cs="Times New Roman"/>
          <w:sz w:val="28"/>
          <w:szCs w:val="28"/>
          <w:lang w:val="kk-KZ"/>
        </w:rPr>
        <w:t>nt_ekotur@mail.ru</w:t>
      </w:r>
      <w:r w:rsidRPr="008E1E0C">
        <w:rPr>
          <w:rFonts w:ascii="Times New Roman" w:eastAsia="Times New Roman" w:hAnsi="Times New Roman" w:cs="Times New Roman"/>
          <w:sz w:val="28"/>
          <w:szCs w:val="28"/>
          <w:lang w:val="kk-KZ"/>
        </w:rPr>
        <w:t>.</w:t>
      </w:r>
    </w:p>
    <w:p w:rsidR="008E1E0C" w:rsidRPr="008E1E0C" w:rsidRDefault="008E1E0C" w:rsidP="008E1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Сұраныста қатысушылардың аты-жөні, сыныбы, білім беру ұйымы, топ  жетекшісінің аты-жөні және лауазымы көрсетілуі тиіс. </w:t>
      </w:r>
    </w:p>
    <w:p w:rsidR="008E1E0C" w:rsidRPr="008E1E0C" w:rsidRDefault="008E1E0C" w:rsidP="008E1E0C">
      <w:pPr>
        <w:widowControl w:val="0"/>
        <w:tabs>
          <w:tab w:val="left" w:pos="790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kk-KZ" w:eastAsia="ru-RU"/>
        </w:rPr>
      </w:pPr>
    </w:p>
    <w:p w:rsidR="008E1E0C" w:rsidRPr="008E1E0C" w:rsidRDefault="008E1E0C" w:rsidP="008E1E0C">
      <w:pPr>
        <w:widowControl w:val="0"/>
        <w:tabs>
          <w:tab w:val="left" w:pos="790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kk-KZ" w:eastAsia="ru-RU"/>
        </w:rPr>
      </w:pPr>
    </w:p>
    <w:p w:rsidR="008E1E0C" w:rsidRPr="008E1E0C" w:rsidRDefault="008E1E0C" w:rsidP="008E1E0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val="kk-KZ" w:eastAsia="ru-RU"/>
        </w:rPr>
      </w:pPr>
      <w:r w:rsidRPr="008E1E0C">
        <w:rPr>
          <w:rFonts w:ascii="Times New Roman" w:eastAsia="Times New Roman" w:hAnsi="Times New Roman" w:cs="Times New Roman"/>
          <w:b/>
          <w:bCs/>
          <w:sz w:val="28"/>
          <w:szCs w:val="28"/>
          <w:lang w:val="kk-KZ" w:eastAsia="ru-RU"/>
        </w:rPr>
        <w:t>3. Слетке қатысушылар</w:t>
      </w:r>
    </w:p>
    <w:p w:rsidR="008E1E0C" w:rsidRPr="008E1E0C" w:rsidRDefault="008E1E0C" w:rsidP="008E1E0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val="kk-KZ" w:eastAsia="ru-RU"/>
        </w:rPr>
      </w:pPr>
    </w:p>
    <w:p w:rsidR="008E1E0C" w:rsidRPr="008E1E0C" w:rsidRDefault="008E1E0C" w:rsidP="008E1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8. Слетке туристік-өлкетану экспедициялық жасақтардың өңірлік жарыстарының жеңімпаз топтары жіберіледі.</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9. Облыстар, Астана және Алматы қалалары топтарының құрамы - 10 адам: 9 қатысушы және 1 жетекші.</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highlight w:val="yellow"/>
          <w:lang w:val="kk-KZ" w:eastAsia="ru-RU"/>
        </w:rPr>
      </w:pPr>
      <w:r w:rsidRPr="008E1E0C">
        <w:rPr>
          <w:rFonts w:ascii="Times New Roman" w:eastAsia="Times New Roman" w:hAnsi="Times New Roman" w:cs="Times New Roman"/>
          <w:sz w:val="28"/>
          <w:szCs w:val="28"/>
          <w:lang w:val="kk-KZ" w:eastAsia="ru-RU"/>
        </w:rPr>
        <w:t xml:space="preserve">Қатысушылардың жасы: Слетке қатысу кезінде 13-15 жастағылар. </w:t>
      </w:r>
    </w:p>
    <w:p w:rsidR="008E1E0C" w:rsidRPr="008E1E0C" w:rsidRDefault="008E1E0C" w:rsidP="008E1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10. Топ жетекшісі Слетті өткізу орнына дейінгі жүру жолында, Слетті өткізу барысында және тұрғылықты жеріне кері қайту кезіндегі Слетке қатысушылардың өмірі мен денсаулығының қауіпсіздігіне толығымен жауапты.  </w:t>
      </w:r>
    </w:p>
    <w:p w:rsidR="008E1E0C" w:rsidRPr="008E1E0C" w:rsidRDefault="008E1E0C" w:rsidP="008E1E0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11. Слетке келгенде топ жетекшісі ұйымдастыру комитетіне келесі құжаттарды тапсыруы қажет:</w:t>
      </w:r>
    </w:p>
    <w:p w:rsidR="008E1E0C" w:rsidRPr="008E1E0C" w:rsidRDefault="008E1E0C" w:rsidP="008E1E0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1) слетке қатысу туралы Білім басқармасы басшысы бұйрығының көшірмесі; </w:t>
      </w:r>
    </w:p>
    <w:p w:rsidR="008E1E0C" w:rsidRPr="008E1E0C" w:rsidRDefault="008E1E0C" w:rsidP="008E1E0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2) слетке қатысушылар туралы толық мәлімет (аты-жөні, туған күні, айы, жылы, сыныбы, білім беру мекемесінің мекенжайы, тұрғылықты мекен-жайы, телефоны, номинациясы, топ жетекшісінің аты-жөні, жұмыс орны, лауазымы, ұялы телефоны); </w:t>
      </w:r>
    </w:p>
    <w:p w:rsidR="008E1E0C" w:rsidRPr="008E1E0C" w:rsidRDefault="008E1E0C" w:rsidP="008E1E0C">
      <w:pPr>
        <w:widowControl w:val="0"/>
        <w:numPr>
          <w:ilvl w:val="0"/>
          <w:numId w:val="3"/>
        </w:num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медициналық анықтама </w:t>
      </w:r>
      <w:r w:rsidRPr="008E1E0C">
        <w:rPr>
          <w:rFonts w:ascii="Times New Roman" w:eastAsia="Times New Roman" w:hAnsi="Times New Roman" w:cs="Times New Roman"/>
          <w:sz w:val="28"/>
          <w:szCs w:val="28"/>
          <w:lang w:eastAsia="ru-RU"/>
        </w:rPr>
        <w:t>(</w:t>
      </w:r>
      <w:r w:rsidRPr="008E1E0C">
        <w:rPr>
          <w:rFonts w:ascii="Times New Roman" w:eastAsia="Times New Roman" w:hAnsi="Times New Roman" w:cs="Times New Roman"/>
          <w:sz w:val="28"/>
          <w:szCs w:val="28"/>
          <w:lang w:val="kk-KZ" w:eastAsia="ru-RU"/>
        </w:rPr>
        <w:t>әр қатысушыға</w:t>
      </w:r>
      <w:r w:rsidRPr="008E1E0C">
        <w:rPr>
          <w:rFonts w:ascii="Times New Roman" w:eastAsia="Times New Roman" w:hAnsi="Times New Roman" w:cs="Times New Roman"/>
          <w:sz w:val="28"/>
          <w:szCs w:val="28"/>
          <w:lang w:eastAsia="ru-RU"/>
        </w:rPr>
        <w:t>)</w:t>
      </w:r>
      <w:r w:rsidRPr="008E1E0C">
        <w:rPr>
          <w:rFonts w:ascii="Times New Roman" w:eastAsia="Times New Roman" w:hAnsi="Times New Roman" w:cs="Times New Roman"/>
          <w:sz w:val="28"/>
          <w:szCs w:val="28"/>
          <w:lang w:val="kk-KZ" w:eastAsia="ru-RU"/>
        </w:rPr>
        <w:t>;</w:t>
      </w:r>
    </w:p>
    <w:p w:rsidR="008E1E0C" w:rsidRPr="008E1E0C" w:rsidRDefault="008E1E0C" w:rsidP="008E1E0C">
      <w:pPr>
        <w:widowControl w:val="0"/>
        <w:numPr>
          <w:ilvl w:val="0"/>
          <w:numId w:val="3"/>
        </w:num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жеке куәлік (паспорт) немесе туу туралы куәлік;</w:t>
      </w:r>
    </w:p>
    <w:p w:rsidR="008E1E0C" w:rsidRPr="008E1E0C" w:rsidRDefault="008E1E0C" w:rsidP="008E1E0C">
      <w:pPr>
        <w:numPr>
          <w:ilvl w:val="0"/>
          <w:numId w:val="3"/>
        </w:numPr>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қатысушылардың ата-анасынан сенімхат; </w:t>
      </w:r>
    </w:p>
    <w:p w:rsidR="008E1E0C" w:rsidRPr="008E1E0C" w:rsidRDefault="008E1E0C" w:rsidP="008E1E0C">
      <w:pPr>
        <w:widowControl w:val="0"/>
        <w:numPr>
          <w:ilvl w:val="0"/>
          <w:numId w:val="3"/>
        </w:num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топ жетекшісінің іссапар куәлігі;</w:t>
      </w:r>
    </w:p>
    <w:p w:rsidR="008E1E0C" w:rsidRPr="008E1E0C" w:rsidRDefault="008E1E0C" w:rsidP="008E1E0C">
      <w:pPr>
        <w:numPr>
          <w:ilvl w:val="0"/>
          <w:numId w:val="3"/>
        </w:numPr>
        <w:tabs>
          <w:tab w:val="left" w:pos="1134"/>
        </w:tabs>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оқу орнынан фотосы бар мөрмен расталған анықтама;</w:t>
      </w:r>
    </w:p>
    <w:p w:rsidR="008E1E0C" w:rsidRPr="008E1E0C" w:rsidRDefault="008E1E0C" w:rsidP="008E1E0C">
      <w:pPr>
        <w:widowControl w:val="0"/>
        <w:numPr>
          <w:ilvl w:val="0"/>
          <w:numId w:val="3"/>
        </w:num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топтың сақтандыру полисі. </w:t>
      </w:r>
    </w:p>
    <w:p w:rsidR="008E1E0C" w:rsidRPr="008E1E0C" w:rsidRDefault="008E1E0C" w:rsidP="008E1E0C">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12. Облыстардан келген топтардың бірдей формалары мен эмблемалары болуы қажет.</w:t>
      </w:r>
    </w:p>
    <w:p w:rsidR="008E1E0C" w:rsidRPr="008E1E0C" w:rsidRDefault="008E1E0C" w:rsidP="008E1E0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val="kk-KZ" w:eastAsia="ru-RU"/>
        </w:rPr>
      </w:pPr>
    </w:p>
    <w:p w:rsidR="008E1E0C" w:rsidRPr="008E1E0C" w:rsidRDefault="008E1E0C" w:rsidP="008E1E0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val="kk-KZ" w:eastAsia="ru-RU"/>
        </w:rPr>
      </w:pPr>
      <w:r w:rsidRPr="008E1E0C">
        <w:rPr>
          <w:rFonts w:ascii="Times New Roman" w:eastAsia="Times New Roman" w:hAnsi="Times New Roman" w:cs="Times New Roman"/>
          <w:b/>
          <w:bCs/>
          <w:sz w:val="28"/>
          <w:szCs w:val="28"/>
          <w:lang w:val="kk-KZ" w:eastAsia="ru-RU"/>
        </w:rPr>
        <w:t>4. Слетті өткізу тәртібі</w:t>
      </w:r>
    </w:p>
    <w:p w:rsidR="008E1E0C" w:rsidRPr="008E1E0C" w:rsidRDefault="008E1E0C" w:rsidP="008E1E0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13. Слет екі кезеңде өткізіледі.</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Бірінші кезең (іріктеу) – облыстық, қалалық (Астана мен Алматы қалалары). Бірінші кезең қорытындысы бойынша өңірлік слеттің жеңімпаз топтары анықталады. Жеңімпаз топтар Слеттің екінші кезеңіне жолданады.</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lastRenderedPageBreak/>
        <w:t xml:space="preserve">Екінші кезең (қорытынды) – республикалық. </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14. Слеттің бірінші (іріктеу) кезеңін өткізу мерзімі облыстардың, Астана және Алматы қалаларының Білім басқармалары басшыларының бұйрықтары негізінде анықталады. </w:t>
      </w:r>
    </w:p>
    <w:p w:rsidR="008E1E0C" w:rsidRPr="008E1E0C" w:rsidRDefault="008E1E0C" w:rsidP="008E1E0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8E1E0C" w:rsidRPr="008E1E0C" w:rsidRDefault="008E1E0C" w:rsidP="008E1E0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8E1E0C" w:rsidRPr="008E1E0C" w:rsidRDefault="008E1E0C" w:rsidP="008E1E0C">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sz w:val="28"/>
          <w:szCs w:val="28"/>
          <w:lang w:val="kk-KZ" w:eastAsia="ru-RU"/>
        </w:rPr>
        <w:t>5. Слетті өткізу шарттары</w:t>
      </w:r>
    </w:p>
    <w:p w:rsidR="008E1E0C" w:rsidRPr="008E1E0C" w:rsidRDefault="008E1E0C" w:rsidP="008E1E0C">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15.</w:t>
      </w:r>
      <w:r w:rsidRPr="008E1E0C">
        <w:rPr>
          <w:rFonts w:ascii="Times New Roman" w:eastAsia="Times New Roman" w:hAnsi="Times New Roman" w:cs="Times New Roman"/>
          <w:b/>
          <w:sz w:val="28"/>
          <w:szCs w:val="28"/>
          <w:lang w:val="kk-KZ" w:eastAsia="ru-RU"/>
        </w:rPr>
        <w:t xml:space="preserve"> </w:t>
      </w:r>
      <w:r w:rsidRPr="008E1E0C">
        <w:rPr>
          <w:rFonts w:ascii="Times New Roman" w:eastAsia="Times New Roman" w:hAnsi="Times New Roman" w:cs="Times New Roman"/>
          <w:sz w:val="28"/>
          <w:szCs w:val="28"/>
          <w:lang w:val="kk-KZ" w:eastAsia="ru-RU"/>
        </w:rPr>
        <w:t>Слет келесі номинациялар бойынша өткізіледі.</w:t>
      </w: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color w:val="000000"/>
          <w:sz w:val="28"/>
          <w:szCs w:val="28"/>
          <w:lang w:val="kk-KZ" w:eastAsia="ru-RU"/>
        </w:rPr>
        <w:t xml:space="preserve">1. </w:t>
      </w:r>
      <w:r w:rsidRPr="008E1E0C">
        <w:rPr>
          <w:rFonts w:ascii="Times New Roman" w:eastAsia="Times New Roman" w:hAnsi="Times New Roman" w:cs="Times New Roman"/>
          <w:b/>
          <w:sz w:val="28"/>
          <w:szCs w:val="28"/>
          <w:lang w:val="kk-KZ" w:eastAsia="ru-RU"/>
        </w:rPr>
        <w:t>«Менің Отаным - Қазақстан» туристік-экспедициялық маршруттарды презентациялау.</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Әр топ </w:t>
      </w:r>
      <w:r w:rsidRPr="008E1E0C">
        <w:rPr>
          <w:rFonts w:ascii="Times New Roman" w:eastAsia="Times New Roman" w:hAnsi="Times New Roman" w:cs="Times New Roman"/>
          <w:b/>
          <w:sz w:val="28"/>
          <w:szCs w:val="28"/>
          <w:lang w:val="kk-KZ" w:eastAsia="ru-RU"/>
        </w:rPr>
        <w:t>«Ұлы Дала»</w:t>
      </w:r>
      <w:r w:rsidRPr="008E1E0C">
        <w:rPr>
          <w:rFonts w:ascii="Times New Roman" w:eastAsia="Times New Roman" w:hAnsi="Times New Roman" w:cs="Times New Roman"/>
          <w:sz w:val="28"/>
          <w:szCs w:val="28"/>
          <w:lang w:val="kk-KZ" w:eastAsia="ru-RU"/>
        </w:rPr>
        <w:t xml:space="preserve"> тақырыбында туристік маршруттың презентациясын ұсынады. Топ туристік саяхат кезіндегі бейне материалды көрсетеді (3 минутқа дейін).</w:t>
      </w:r>
    </w:p>
    <w:p w:rsidR="008E1E0C" w:rsidRPr="008E1E0C" w:rsidRDefault="008E1E0C" w:rsidP="008E1E0C">
      <w:pPr>
        <w:spacing w:after="0" w:line="240" w:lineRule="auto"/>
        <w:ind w:firstLine="709"/>
        <w:jc w:val="both"/>
        <w:rPr>
          <w:rFonts w:ascii="Times New Roman" w:eastAsia="Times New Roman" w:hAnsi="Times New Roman" w:cs="Times New Roman"/>
          <w:b/>
          <w:color w:val="000000"/>
          <w:sz w:val="28"/>
          <w:szCs w:val="28"/>
          <w:lang w:val="kk-KZ" w:eastAsia="ru-RU"/>
        </w:rPr>
      </w:pPr>
      <w:r w:rsidRPr="008E1E0C">
        <w:rPr>
          <w:rFonts w:ascii="Times New Roman" w:eastAsia="Times New Roman" w:hAnsi="Times New Roman" w:cs="Times New Roman"/>
          <w:b/>
          <w:sz w:val="28"/>
          <w:szCs w:val="28"/>
          <w:lang w:val="kk-KZ" w:eastAsia="ru-RU"/>
        </w:rPr>
        <w:t xml:space="preserve">2. «Туған өлке соқпақтары» </w:t>
      </w:r>
      <w:r w:rsidRPr="008E1E0C">
        <w:rPr>
          <w:rFonts w:ascii="Times New Roman" w:eastAsia="Times New Roman" w:hAnsi="Times New Roman" w:cs="Times New Roman"/>
          <w:b/>
          <w:color w:val="000000"/>
          <w:sz w:val="28"/>
          <w:szCs w:val="28"/>
          <w:lang w:val="kk-KZ" w:eastAsia="ru-RU"/>
        </w:rPr>
        <w:t>өлкетану зерттеу жобаларын қорғау.</w:t>
      </w:r>
    </w:p>
    <w:p w:rsidR="008E1E0C" w:rsidRPr="008E1E0C" w:rsidRDefault="008E1E0C" w:rsidP="008E1E0C">
      <w:pPr>
        <w:spacing w:after="0" w:line="240" w:lineRule="auto"/>
        <w:ind w:firstLine="709"/>
        <w:jc w:val="both"/>
        <w:rPr>
          <w:rFonts w:ascii="Times New Roman" w:eastAsia="Times New Roman" w:hAnsi="Times New Roman" w:cs="Times New Roman"/>
          <w:color w:val="000000"/>
          <w:sz w:val="28"/>
          <w:szCs w:val="28"/>
          <w:lang w:val="kk-KZ" w:eastAsia="ru-RU"/>
        </w:rPr>
      </w:pPr>
      <w:r w:rsidRPr="008E1E0C">
        <w:rPr>
          <w:rFonts w:ascii="Times New Roman" w:eastAsia="Times New Roman" w:hAnsi="Times New Roman" w:cs="Times New Roman"/>
          <w:sz w:val="28"/>
          <w:szCs w:val="28"/>
          <w:lang w:val="kk-KZ" w:eastAsia="ru-RU"/>
        </w:rPr>
        <w:t>Қатысушылар «Ұлы дала перзенттері»</w:t>
      </w:r>
      <w:r w:rsidRPr="008E1E0C">
        <w:rPr>
          <w:rFonts w:ascii="Times New Roman" w:eastAsia="Times New Roman" w:hAnsi="Times New Roman" w:cs="Times New Roman"/>
          <w:color w:val="000000"/>
          <w:sz w:val="28"/>
          <w:szCs w:val="28"/>
          <w:lang w:val="kk-KZ" w:eastAsia="ru-RU"/>
        </w:rPr>
        <w:t xml:space="preserve"> өлкетану зерттеу жобаларын қорғайды. Екі қатысушы «Ұлы дала батырларының өмірі мен қызметі» тақырыбында презентация қорғайды.</w:t>
      </w: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sz w:val="28"/>
          <w:szCs w:val="28"/>
          <w:lang w:val="kk-KZ" w:eastAsia="ru-RU"/>
        </w:rPr>
        <w:t>3. «Қазақстан жері - туристік өлке» практикалық кезең.</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b/>
          <w:color w:val="000000"/>
          <w:sz w:val="28"/>
          <w:szCs w:val="28"/>
          <w:lang w:val="kk-KZ" w:eastAsia="ru-RU"/>
        </w:rPr>
        <w:t>а)</w:t>
      </w:r>
      <w:r w:rsidRPr="008E1E0C">
        <w:rPr>
          <w:rFonts w:ascii="Times New Roman" w:eastAsia="Times New Roman" w:hAnsi="Times New Roman" w:cs="Times New Roman"/>
          <w:color w:val="000000"/>
          <w:sz w:val="28"/>
          <w:szCs w:val="28"/>
          <w:lang w:val="kk-KZ" w:eastAsia="ru-RU"/>
        </w:rPr>
        <w:t xml:space="preserve"> «Туристік бақылау маршруты». </w:t>
      </w:r>
      <w:r w:rsidRPr="008E1E0C">
        <w:rPr>
          <w:rFonts w:ascii="Times New Roman" w:eastAsia="Times New Roman" w:hAnsi="Times New Roman" w:cs="Times New Roman"/>
          <w:sz w:val="28"/>
          <w:szCs w:val="28"/>
          <w:lang w:val="kk-KZ" w:eastAsia="ru-RU"/>
        </w:rPr>
        <w:t xml:space="preserve">Топтың құрамы - 6 қатысушы (4 ер бала + 2 қыз бала). </w:t>
      </w:r>
      <w:r w:rsidRPr="008E1E0C">
        <w:rPr>
          <w:rFonts w:ascii="Times New Roman" w:eastAsia="Times New Roman" w:hAnsi="Times New Roman" w:cs="Times New Roman"/>
          <w:color w:val="000000"/>
          <w:sz w:val="28"/>
          <w:szCs w:val="28"/>
          <w:lang w:val="kk-KZ" w:eastAsia="ru-RU"/>
        </w:rPr>
        <w:t>Туристік бақылау маршруты</w:t>
      </w:r>
      <w:r w:rsidRPr="008E1E0C">
        <w:rPr>
          <w:rFonts w:ascii="Times New Roman" w:eastAsia="Times New Roman" w:hAnsi="Times New Roman" w:cs="Times New Roman"/>
          <w:sz w:val="28"/>
          <w:szCs w:val="28"/>
          <w:lang w:val="kk-KZ" w:eastAsia="ru-RU"/>
        </w:rPr>
        <w:t xml:space="preserve"> туристік жорық ретінде өткізіледі, оған өлкетану, туристік техника және тактика, топография, бағдарлау, жартасқа шығу, алғашқы медициналық көмек көрсету элементтері кіреді. </w:t>
      </w: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color w:val="000000"/>
          <w:sz w:val="28"/>
          <w:szCs w:val="28"/>
          <w:lang w:val="kk-KZ" w:eastAsia="ru-RU"/>
        </w:rPr>
        <w:t>Маршрут</w:t>
      </w:r>
      <w:r w:rsidRPr="008E1E0C">
        <w:rPr>
          <w:rFonts w:ascii="Times New Roman" w:eastAsia="Times New Roman" w:hAnsi="Times New Roman" w:cs="Times New Roman"/>
          <w:sz w:val="28"/>
          <w:szCs w:val="28"/>
          <w:lang w:val="kk-KZ" w:eastAsia="ru-RU"/>
        </w:rPr>
        <w:t xml:space="preserve"> кезінде топ өз бетінше тактика мен қауіпсіз өту жолдарын таңдап, әр түрлі қиындықтарды жеңеді. </w:t>
      </w:r>
      <w:r w:rsidRPr="008E1E0C">
        <w:rPr>
          <w:rFonts w:ascii="Times New Roman" w:eastAsia="Times New Roman" w:hAnsi="Times New Roman" w:cs="Times New Roman"/>
          <w:color w:val="000000"/>
          <w:sz w:val="28"/>
          <w:szCs w:val="28"/>
          <w:lang w:val="kk-KZ" w:eastAsia="ru-RU"/>
        </w:rPr>
        <w:t>Туристік бақылау бағыты ұпай жинау жүйесі арқылы өткізіледі. Егер де балалар қандай да бір кезеңді өтуге дайын болмаса, ұпай сандарынан айырылып, бұл кезеңді қалдырып кете алады. Әр кезеңнен өту кезінде бақылау уақыты белгіленеді. Егер де топ кезеңді ертерек өтіп қойса, одан ешқандай артықшылық таппайды.</w:t>
      </w:r>
    </w:p>
    <w:p w:rsidR="008E1E0C" w:rsidRPr="008E1E0C" w:rsidRDefault="008E1E0C" w:rsidP="008E1E0C">
      <w:pPr>
        <w:spacing w:after="0" w:line="240" w:lineRule="auto"/>
        <w:ind w:firstLine="709"/>
        <w:jc w:val="both"/>
        <w:rPr>
          <w:rFonts w:ascii="Times New Roman" w:eastAsia="Times New Roman" w:hAnsi="Times New Roman" w:cs="Times New Roman"/>
          <w:b/>
          <w:color w:val="000000"/>
          <w:sz w:val="28"/>
          <w:szCs w:val="28"/>
          <w:lang w:val="kk-KZ" w:eastAsia="ru-RU"/>
        </w:rPr>
      </w:pPr>
      <w:r w:rsidRPr="008E1E0C">
        <w:rPr>
          <w:rFonts w:ascii="Times New Roman" w:eastAsia="Times New Roman" w:hAnsi="Times New Roman" w:cs="Times New Roman"/>
          <w:b/>
          <w:color w:val="000000"/>
          <w:sz w:val="28"/>
          <w:szCs w:val="28"/>
          <w:lang w:val="kk-KZ" w:eastAsia="ru-RU"/>
        </w:rPr>
        <w:t xml:space="preserve">1) «Тұрған орнында бағдарлау». </w:t>
      </w:r>
      <w:r w:rsidRPr="008E1E0C">
        <w:rPr>
          <w:rFonts w:ascii="Times New Roman" w:eastAsia="Times New Roman" w:hAnsi="Times New Roman" w:cs="Times New Roman"/>
          <w:sz w:val="28"/>
          <w:szCs w:val="28"/>
          <w:lang w:val="kk-KZ" w:eastAsia="ru-RU"/>
        </w:rPr>
        <w:t xml:space="preserve">Топ құрамында 2 қатысушы (1 ер бала + 1 қыз бала). Топ картада белгіленген бағыт бойынша бақылау пунктін анықтайды, табады және белгі қояды. </w:t>
      </w:r>
    </w:p>
    <w:p w:rsidR="008E1E0C" w:rsidRPr="008E1E0C" w:rsidRDefault="008E1E0C" w:rsidP="008E1E0C">
      <w:pPr>
        <w:spacing w:after="0" w:line="240" w:lineRule="auto"/>
        <w:ind w:firstLine="709"/>
        <w:jc w:val="both"/>
        <w:rPr>
          <w:rFonts w:ascii="Times New Roman" w:eastAsia="Times New Roman" w:hAnsi="Times New Roman" w:cs="Times New Roman"/>
          <w:b/>
          <w:color w:val="000000"/>
          <w:sz w:val="28"/>
          <w:szCs w:val="28"/>
          <w:lang w:val="kk-KZ" w:eastAsia="ru-RU"/>
        </w:rPr>
      </w:pPr>
      <w:r w:rsidRPr="008E1E0C">
        <w:rPr>
          <w:rFonts w:ascii="Times New Roman" w:eastAsia="Times New Roman" w:hAnsi="Times New Roman" w:cs="Times New Roman"/>
          <w:b/>
          <w:color w:val="000000"/>
          <w:sz w:val="28"/>
          <w:szCs w:val="28"/>
          <w:lang w:val="kk-KZ" w:eastAsia="ru-RU"/>
        </w:rPr>
        <w:t xml:space="preserve">2) «Жартастарға шығу». </w:t>
      </w:r>
      <w:r w:rsidRPr="008E1E0C">
        <w:rPr>
          <w:rFonts w:ascii="Times New Roman" w:eastAsia="Times New Roman" w:hAnsi="Times New Roman" w:cs="Times New Roman"/>
          <w:sz w:val="28"/>
          <w:szCs w:val="28"/>
          <w:lang w:val="kk-KZ" w:eastAsia="ru-RU"/>
        </w:rPr>
        <w:t>Топ құрамында 2 қатысушы (1 ер бала + 1 қыз бала). Жартасқа шығу жарысы «жылдамдық» бойынша өткізіледі. Топ табиғи рельефтегі трассадан өтеді.</w:t>
      </w:r>
    </w:p>
    <w:p w:rsidR="008E1E0C" w:rsidRPr="008E1E0C" w:rsidRDefault="008E1E0C" w:rsidP="008E1E0C">
      <w:pPr>
        <w:spacing w:after="0" w:line="240" w:lineRule="auto"/>
        <w:ind w:firstLine="709"/>
        <w:jc w:val="both"/>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sz w:val="28"/>
          <w:szCs w:val="28"/>
          <w:lang w:val="kk-KZ" w:eastAsia="ru-RU"/>
        </w:rPr>
        <w:t xml:space="preserve">3) «Топографиялық белгілер». </w:t>
      </w:r>
      <w:r w:rsidRPr="008E1E0C">
        <w:rPr>
          <w:rFonts w:ascii="Times New Roman" w:eastAsia="Times New Roman" w:hAnsi="Times New Roman" w:cs="Times New Roman"/>
          <w:sz w:val="28"/>
          <w:szCs w:val="28"/>
          <w:lang w:val="kk-KZ" w:eastAsia="ru-RU"/>
        </w:rPr>
        <w:t>Топтың құрамында - 3 қатысушы. Әр қатысушы карточка арқылы 10 топографикалық белгілерді анықтап, суретін салуы қажет.</w:t>
      </w:r>
    </w:p>
    <w:p w:rsidR="008E1E0C" w:rsidRPr="008E1E0C" w:rsidRDefault="008E1E0C" w:rsidP="008E1E0C">
      <w:pPr>
        <w:spacing w:after="0" w:line="240" w:lineRule="auto"/>
        <w:ind w:firstLine="709"/>
        <w:jc w:val="both"/>
        <w:rPr>
          <w:rFonts w:ascii="Times New Roman" w:eastAsia="Times New Roman" w:hAnsi="Times New Roman" w:cs="Times New Roman"/>
          <w:b/>
          <w:color w:val="000000"/>
          <w:sz w:val="28"/>
          <w:szCs w:val="28"/>
          <w:lang w:val="kk-KZ" w:eastAsia="ru-RU"/>
        </w:rPr>
      </w:pPr>
      <w:r w:rsidRPr="008E1E0C">
        <w:rPr>
          <w:rFonts w:ascii="Times New Roman" w:eastAsia="Times New Roman" w:hAnsi="Times New Roman" w:cs="Times New Roman"/>
          <w:b/>
          <w:color w:val="000000"/>
          <w:sz w:val="28"/>
          <w:szCs w:val="28"/>
          <w:lang w:val="kk-KZ" w:eastAsia="ru-RU"/>
        </w:rPr>
        <w:t xml:space="preserve">в) «Кедергілер жолағы». </w:t>
      </w:r>
      <w:r w:rsidRPr="008E1E0C">
        <w:rPr>
          <w:rFonts w:ascii="Times New Roman" w:eastAsia="Calibri" w:hAnsi="Times New Roman" w:cs="Times New Roman"/>
          <w:sz w:val="28"/>
          <w:szCs w:val="28"/>
          <w:lang w:val="kk-KZ"/>
        </w:rPr>
        <w:t>Топтың құрамында 6 қатысушы (4 ер бала + 2 қыз бала). Топ табиғи және жасанды кедергілерді жеңуі қажет. Мүмкін болатын кезеңдер: параллель сүйеніш жіп, асылма өткел, суды кешіп өту, төмпешіктер арқылы өту, маятник, траверс, құлама беткейге көтерілу және түсу.</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b/>
          <w:color w:val="000000"/>
          <w:sz w:val="28"/>
          <w:szCs w:val="28"/>
          <w:lang w:val="kk-KZ" w:eastAsia="ru-RU"/>
        </w:rPr>
        <w:t>4. «Ұлы дала елі» Қазақстан халықтарының достығы фестивалі</w:t>
      </w:r>
      <w:r w:rsidRPr="008E1E0C">
        <w:rPr>
          <w:rFonts w:ascii="Times New Roman" w:eastAsia="Times New Roman" w:hAnsi="Times New Roman" w:cs="Times New Roman"/>
          <w:color w:val="000000"/>
          <w:sz w:val="28"/>
          <w:szCs w:val="28"/>
          <w:lang w:val="kk-KZ" w:eastAsia="ru-RU"/>
        </w:rPr>
        <w:t xml:space="preserve"> (үй </w:t>
      </w:r>
      <w:r w:rsidRPr="008E1E0C">
        <w:rPr>
          <w:rFonts w:ascii="Times New Roman" w:eastAsia="Times New Roman" w:hAnsi="Times New Roman" w:cs="Times New Roman"/>
          <w:sz w:val="28"/>
          <w:szCs w:val="28"/>
          <w:lang w:val="kk-KZ" w:eastAsia="ru-RU"/>
        </w:rPr>
        <w:t>тапсырмасы): ұлттық салт-дәстүрдің, халық әндері мен билері және тағы басқа театр қойылымдары. Регламент – 10 минут.</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Pr="008E1E0C" w:rsidRDefault="008E1E0C" w:rsidP="008E1E0C">
      <w:pPr>
        <w:pBdr>
          <w:bottom w:val="single" w:sz="4" w:space="31" w:color="FFFFFF"/>
        </w:pBdr>
        <w:tabs>
          <w:tab w:val="left" w:pos="993"/>
        </w:tabs>
        <w:spacing w:after="0" w:line="240" w:lineRule="auto"/>
        <w:ind w:firstLine="709"/>
        <w:jc w:val="center"/>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sz w:val="28"/>
          <w:szCs w:val="28"/>
          <w:lang w:val="kk-KZ" w:eastAsia="ru-RU"/>
        </w:rPr>
        <w:t>6. Слет нәтижесін есептеу</w:t>
      </w:r>
    </w:p>
    <w:p w:rsidR="008E1E0C" w:rsidRPr="008E1E0C" w:rsidRDefault="008E1E0C" w:rsidP="008E1E0C">
      <w:pPr>
        <w:pBdr>
          <w:bottom w:val="single" w:sz="4" w:space="31" w:color="FFFFFF"/>
        </w:pBdr>
        <w:tabs>
          <w:tab w:val="left" w:pos="993"/>
        </w:tabs>
        <w:spacing w:after="0" w:line="240" w:lineRule="auto"/>
        <w:ind w:firstLine="709"/>
        <w:jc w:val="both"/>
        <w:rPr>
          <w:rFonts w:ascii="Times New Roman" w:eastAsia="Times New Roman" w:hAnsi="Times New Roman" w:cs="Times New Roman"/>
          <w:spacing w:val="-2"/>
          <w:sz w:val="28"/>
          <w:szCs w:val="28"/>
          <w:lang w:val="kk-KZ" w:eastAsia="ru-RU"/>
        </w:rPr>
      </w:pPr>
    </w:p>
    <w:p w:rsidR="008E1E0C" w:rsidRPr="008E1E0C" w:rsidRDefault="008E1E0C" w:rsidP="008E1E0C">
      <w:pPr>
        <w:pBdr>
          <w:bottom w:val="single" w:sz="4" w:space="31" w:color="FFFFFF"/>
        </w:pBdr>
        <w:tabs>
          <w:tab w:val="left" w:pos="993"/>
        </w:tabs>
        <w:spacing w:after="0" w:line="240" w:lineRule="auto"/>
        <w:ind w:firstLine="709"/>
        <w:jc w:val="both"/>
        <w:rPr>
          <w:rFonts w:ascii="Times New Roman" w:eastAsia="Times New Roman" w:hAnsi="Times New Roman" w:cs="Times New Roman"/>
          <w:spacing w:val="-2"/>
          <w:sz w:val="28"/>
          <w:szCs w:val="28"/>
          <w:lang w:val="kk-KZ" w:eastAsia="ru-RU"/>
        </w:rPr>
      </w:pPr>
      <w:r w:rsidRPr="008E1E0C">
        <w:rPr>
          <w:rFonts w:ascii="Times New Roman" w:eastAsia="Times New Roman" w:hAnsi="Times New Roman" w:cs="Times New Roman"/>
          <w:spacing w:val="-2"/>
          <w:sz w:val="28"/>
          <w:szCs w:val="28"/>
          <w:lang w:val="kk-KZ" w:eastAsia="ru-RU"/>
        </w:rPr>
        <w:t xml:space="preserve">16. Жалпы топтық орындар коэффициентін ескере отырып, орындар жиынтығы бойынша анықталады. </w:t>
      </w:r>
      <w:r w:rsidRPr="008E1E0C">
        <w:rPr>
          <w:rFonts w:ascii="Times New Roman" w:eastAsia="Times New Roman" w:hAnsi="Times New Roman" w:cs="Times New Roman"/>
          <w:color w:val="000000"/>
          <w:sz w:val="28"/>
          <w:szCs w:val="28"/>
          <w:lang w:val="kk-KZ" w:eastAsia="ru-RU"/>
        </w:rPr>
        <w:t>Туристік бақылау бағыты – 1:1, өлкетану байқауы – 1:1, тұрған орнын бағдарлау – 1:2, жартастарға өрмелеу – 1:2, топографиялық белгілер – 1:4, кедергілер жолағы – 1:2, фестиваль – 1:2.</w:t>
      </w:r>
    </w:p>
    <w:p w:rsidR="008E1E0C" w:rsidRPr="008E1E0C" w:rsidRDefault="008E1E0C" w:rsidP="008E1E0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sz w:val="28"/>
          <w:szCs w:val="28"/>
          <w:lang w:val="kk-KZ" w:eastAsia="ru-RU"/>
        </w:rPr>
        <w:t>7. Слетке  қатысушыларды қажетті туристік құрал-саймандармен қамтамасыз ету</w:t>
      </w:r>
    </w:p>
    <w:p w:rsidR="008E1E0C" w:rsidRPr="008E1E0C" w:rsidRDefault="008E1E0C" w:rsidP="008E1E0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val="kk-KZ" w:eastAsia="ru-RU"/>
        </w:rPr>
      </w:pPr>
    </w:p>
    <w:p w:rsidR="008E1E0C" w:rsidRPr="008E1E0C" w:rsidRDefault="008E1E0C" w:rsidP="008E1E0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17. Слетке қатысушы топтарды туристік жарысқа қажетті топтық және жеке туристік құрал-саймандармен жіберуші жақ қамтамасыз етеді. Топтың эмблемалары бар біркелкі киімдері, қашықтыққа қатысушылардың спорттық киімдері болуы тиіс. </w:t>
      </w:r>
    </w:p>
    <w:p w:rsidR="008E1E0C" w:rsidRPr="008E1E0C" w:rsidRDefault="008E1E0C" w:rsidP="008E1E0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18. Әр топқа қажетті құрал-саймандар: </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негізгі жіп – 3 дана х 40 м;</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карабиндер – 30 дана;</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мұрттары бар сақтандыру жүйелері – 6 топтама;</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медициналық қорапша - 1 дана;</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рюкзактар – 6 дана;</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нөмірленген каскалар – 6 дана;</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компастар – 6 дана;</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жюмар – 6 дана;</w:t>
      </w:r>
    </w:p>
    <w:p w:rsidR="008E1E0C" w:rsidRPr="008E1E0C" w:rsidRDefault="008E1E0C" w:rsidP="008E1E0C">
      <w:pPr>
        <w:widowControl w:val="0"/>
        <w:numPr>
          <w:ilvl w:val="0"/>
          <w:numId w:val="4"/>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түсу элементтері – топқа.</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 xml:space="preserve">Сақтандыру жүйесі үшін қолданылатын арқан негізгі болуы тиіс, диаметрі – 10 мм-ден кем емес. </w:t>
      </w:r>
    </w:p>
    <w:p w:rsidR="008E1E0C" w:rsidRPr="008E1E0C" w:rsidRDefault="008E1E0C" w:rsidP="008E1E0C">
      <w:pPr>
        <w:widowControl w:val="0"/>
        <w:tabs>
          <w:tab w:val="num" w:pos="36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p>
    <w:p w:rsidR="008E1E0C" w:rsidRPr="008E1E0C" w:rsidRDefault="008E1E0C" w:rsidP="008E1E0C">
      <w:pPr>
        <w:widowControl w:val="0"/>
        <w:tabs>
          <w:tab w:val="num" w:pos="36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p>
    <w:p w:rsidR="008E1E0C" w:rsidRPr="008E1E0C" w:rsidRDefault="008E1E0C" w:rsidP="008E1E0C">
      <w:pPr>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sz w:val="28"/>
          <w:szCs w:val="28"/>
          <w:lang w:val="kk-KZ" w:eastAsia="ru-RU"/>
        </w:rPr>
        <w:t>8. Слетті қаржыландыру</w:t>
      </w:r>
    </w:p>
    <w:p w:rsidR="008E1E0C" w:rsidRPr="008E1E0C" w:rsidRDefault="008E1E0C" w:rsidP="008E1E0C">
      <w:pPr>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p>
    <w:p w:rsidR="008E1E0C" w:rsidRPr="008E1E0C" w:rsidRDefault="008E1E0C" w:rsidP="008E1E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8E1E0C">
        <w:rPr>
          <w:rFonts w:ascii="Times New Roman" w:eastAsia="Times New Roman" w:hAnsi="Times New Roman" w:cs="Times New Roman"/>
          <w:sz w:val="28"/>
          <w:szCs w:val="28"/>
          <w:lang w:val="kk-KZ" w:eastAsia="ru-RU"/>
        </w:rPr>
        <w:t xml:space="preserve">Слетке қатысушылардың тұратын орнынан Слет өткізілетін орынға дейін және кері қарай қайту жол ақысын төлеуді, жолдағы тәулік (тамақтану) шығыстарын жіберуші жақ қамтамасыз етеді. </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t>20. Слетті ұйымдастыру және өткізу шығыстарын, қатысушылардың жатын орны және тамақтану ақысы республикалық бюджеттен қамтамасыз етіледі.</w:t>
      </w: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Pr="008E1E0C" w:rsidRDefault="008E1E0C" w:rsidP="008E1E0C">
      <w:pPr>
        <w:widowControl w:val="0"/>
        <w:tabs>
          <w:tab w:val="num" w:pos="36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r w:rsidRPr="008E1E0C">
        <w:rPr>
          <w:rFonts w:ascii="Times New Roman" w:eastAsia="Times New Roman" w:hAnsi="Times New Roman" w:cs="Times New Roman"/>
          <w:b/>
          <w:sz w:val="28"/>
          <w:szCs w:val="28"/>
          <w:lang w:val="kk-KZ" w:eastAsia="ru-RU"/>
        </w:rPr>
        <w:t>9. Слетке қатысушыларды марапаттау</w:t>
      </w:r>
    </w:p>
    <w:p w:rsidR="008E1E0C" w:rsidRPr="008E1E0C" w:rsidRDefault="008E1E0C" w:rsidP="008E1E0C">
      <w:pPr>
        <w:widowControl w:val="0"/>
        <w:tabs>
          <w:tab w:val="num" w:pos="360"/>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kk-KZ" w:eastAsia="ru-RU"/>
        </w:rPr>
      </w:pPr>
    </w:p>
    <w:p w:rsidR="008E1E0C" w:rsidRP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Calibri" w:hAnsi="Times New Roman" w:cs="Times New Roman"/>
          <w:sz w:val="28"/>
          <w:szCs w:val="28"/>
          <w:lang w:val="kk-KZ"/>
        </w:rPr>
        <w:t xml:space="preserve">21. Слеттің жеңімпаз топтары және қатысушы жеңімпаздары І, ІІ, ІІІ дәрежелі дипломдар және құнды сыйлықтармен марапатталады. Слет жеңімпаздарын дайындаған педагогтер алғыс хаттармен марапатталады, Слеттің </w:t>
      </w:r>
      <w:r w:rsidRPr="008E1E0C">
        <w:rPr>
          <w:rFonts w:ascii="Times New Roman" w:eastAsia="Times New Roman" w:hAnsi="Times New Roman" w:cs="Times New Roman"/>
          <w:sz w:val="28"/>
          <w:szCs w:val="28"/>
          <w:lang w:val="kk-KZ" w:eastAsia="ru-RU"/>
        </w:rPr>
        <w:t>барлық қатысушыларына сертификаттар беріледі.</w:t>
      </w: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r w:rsidRPr="008E1E0C">
        <w:rPr>
          <w:rFonts w:ascii="Times New Roman" w:eastAsia="Times New Roman" w:hAnsi="Times New Roman" w:cs="Times New Roman"/>
          <w:sz w:val="28"/>
          <w:szCs w:val="28"/>
          <w:lang w:val="kk-KZ" w:eastAsia="ru-RU"/>
        </w:rPr>
        <w:lastRenderedPageBreak/>
        <w:t>Ұпай сандары бірдей болған жағдайда, Туристік бақылау бағытында жоғары ұпай жинаған топқа беріледі.</w:t>
      </w: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Default="008E1E0C" w:rsidP="008E1E0C">
      <w:pPr>
        <w:spacing w:after="0" w:line="240" w:lineRule="auto"/>
        <w:ind w:firstLine="709"/>
        <w:jc w:val="both"/>
        <w:rPr>
          <w:rFonts w:ascii="Times New Roman" w:eastAsia="Times New Roman" w:hAnsi="Times New Roman" w:cs="Times New Roman"/>
          <w:sz w:val="28"/>
          <w:szCs w:val="28"/>
          <w:lang w:val="kk-KZ" w:eastAsia="ru-RU"/>
        </w:rPr>
      </w:pPr>
    </w:p>
    <w:p w:rsidR="008E1E0C" w:rsidRPr="008E1E0C" w:rsidRDefault="008E1E0C" w:rsidP="00416C2C">
      <w:pPr>
        <w:pBdr>
          <w:bottom w:val="single" w:sz="4" w:space="31" w:color="FFFFFF"/>
        </w:pBdr>
        <w:tabs>
          <w:tab w:val="left" w:pos="993"/>
        </w:tabs>
        <w:spacing w:after="0" w:line="240" w:lineRule="auto"/>
        <w:ind w:firstLine="709"/>
        <w:jc w:val="both"/>
        <w:rPr>
          <w:rFonts w:ascii="Times New Roman" w:hAnsi="Times New Roman" w:cs="Times New Roman"/>
          <w:b/>
          <w:color w:val="000000" w:themeColor="text1"/>
          <w:sz w:val="28"/>
          <w:szCs w:val="28"/>
          <w:lang w:val="kk-KZ"/>
        </w:rPr>
      </w:pPr>
      <w:bookmarkStart w:id="0" w:name="_GoBack"/>
      <w:bookmarkEnd w:id="0"/>
    </w:p>
    <w:sectPr w:rsidR="008E1E0C" w:rsidRPr="008E1E0C" w:rsidSect="0026579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614"/>
    <w:multiLevelType w:val="hybridMultilevel"/>
    <w:tmpl w:val="8B06EAC2"/>
    <w:lvl w:ilvl="0" w:tplc="AF748F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3A556AB"/>
    <w:multiLevelType w:val="hybridMultilevel"/>
    <w:tmpl w:val="2972646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D56EA3"/>
    <w:multiLevelType w:val="hybridMultilevel"/>
    <w:tmpl w:val="838E60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C2507"/>
    <w:multiLevelType w:val="hybridMultilevel"/>
    <w:tmpl w:val="538A6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71E36"/>
    <w:multiLevelType w:val="hybridMultilevel"/>
    <w:tmpl w:val="4A482D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E64912"/>
    <w:multiLevelType w:val="hybridMultilevel"/>
    <w:tmpl w:val="EFD20334"/>
    <w:lvl w:ilvl="0" w:tplc="57605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92A0A6F"/>
    <w:multiLevelType w:val="hybridMultilevel"/>
    <w:tmpl w:val="B8307904"/>
    <w:lvl w:ilvl="0" w:tplc="39D2776A">
      <w:start w:val="3"/>
      <w:numFmt w:val="decimal"/>
      <w:lvlText w:val="%1)"/>
      <w:lvlJc w:val="left"/>
      <w:pPr>
        <w:ind w:left="1069" w:hanging="360"/>
      </w:pPr>
      <w:rPr>
        <w:rFonts w:eastAsia="MS Minch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2"/>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2"/>
  </w:compat>
  <w:rsids>
    <w:rsidRoot w:val="004B03BF"/>
    <w:rsid w:val="00045813"/>
    <w:rsid w:val="00063F4C"/>
    <w:rsid w:val="00072D85"/>
    <w:rsid w:val="000A0F20"/>
    <w:rsid w:val="000D4F03"/>
    <w:rsid w:val="000F0084"/>
    <w:rsid w:val="001014CF"/>
    <w:rsid w:val="00124EE1"/>
    <w:rsid w:val="00130594"/>
    <w:rsid w:val="00153884"/>
    <w:rsid w:val="0016650E"/>
    <w:rsid w:val="001777F5"/>
    <w:rsid w:val="00182F09"/>
    <w:rsid w:val="001C4E58"/>
    <w:rsid w:val="0026579C"/>
    <w:rsid w:val="00267992"/>
    <w:rsid w:val="00274EDB"/>
    <w:rsid w:val="0027640C"/>
    <w:rsid w:val="00284291"/>
    <w:rsid w:val="00296701"/>
    <w:rsid w:val="002F2679"/>
    <w:rsid w:val="002F515E"/>
    <w:rsid w:val="00332240"/>
    <w:rsid w:val="00335A4A"/>
    <w:rsid w:val="003D22A3"/>
    <w:rsid w:val="00416C2C"/>
    <w:rsid w:val="00483039"/>
    <w:rsid w:val="004A2EC4"/>
    <w:rsid w:val="004A772C"/>
    <w:rsid w:val="004B03BF"/>
    <w:rsid w:val="004B601A"/>
    <w:rsid w:val="004E6ACB"/>
    <w:rsid w:val="00522C81"/>
    <w:rsid w:val="00572F9D"/>
    <w:rsid w:val="00592A41"/>
    <w:rsid w:val="005951C9"/>
    <w:rsid w:val="005C55D5"/>
    <w:rsid w:val="00614190"/>
    <w:rsid w:val="0061565A"/>
    <w:rsid w:val="00620A16"/>
    <w:rsid w:val="00630DDE"/>
    <w:rsid w:val="006467DA"/>
    <w:rsid w:val="00661F7E"/>
    <w:rsid w:val="00684111"/>
    <w:rsid w:val="006F76A7"/>
    <w:rsid w:val="00725FD8"/>
    <w:rsid w:val="0074164D"/>
    <w:rsid w:val="00775C43"/>
    <w:rsid w:val="00776E07"/>
    <w:rsid w:val="0079236F"/>
    <w:rsid w:val="007E187B"/>
    <w:rsid w:val="00872D5A"/>
    <w:rsid w:val="008865B1"/>
    <w:rsid w:val="008B5D76"/>
    <w:rsid w:val="008C641A"/>
    <w:rsid w:val="008D519C"/>
    <w:rsid w:val="008D62AE"/>
    <w:rsid w:val="008E1E0C"/>
    <w:rsid w:val="008E539F"/>
    <w:rsid w:val="00906299"/>
    <w:rsid w:val="00976598"/>
    <w:rsid w:val="00984D29"/>
    <w:rsid w:val="009A68C2"/>
    <w:rsid w:val="009C40EB"/>
    <w:rsid w:val="009E5039"/>
    <w:rsid w:val="00A1354E"/>
    <w:rsid w:val="00A17D8F"/>
    <w:rsid w:val="00A43BF9"/>
    <w:rsid w:val="00A71429"/>
    <w:rsid w:val="00A8568C"/>
    <w:rsid w:val="00AB1709"/>
    <w:rsid w:val="00AB7CCC"/>
    <w:rsid w:val="00AF4BA0"/>
    <w:rsid w:val="00B14D11"/>
    <w:rsid w:val="00B27267"/>
    <w:rsid w:val="00B43E6D"/>
    <w:rsid w:val="00B443AA"/>
    <w:rsid w:val="00B712F6"/>
    <w:rsid w:val="00BB15D7"/>
    <w:rsid w:val="00C010F0"/>
    <w:rsid w:val="00C10247"/>
    <w:rsid w:val="00C23D69"/>
    <w:rsid w:val="00C75D34"/>
    <w:rsid w:val="00C94F04"/>
    <w:rsid w:val="00C970DC"/>
    <w:rsid w:val="00CA5678"/>
    <w:rsid w:val="00CC3C8E"/>
    <w:rsid w:val="00D27BCC"/>
    <w:rsid w:val="00D36593"/>
    <w:rsid w:val="00D46822"/>
    <w:rsid w:val="00D71A0D"/>
    <w:rsid w:val="00D81DE2"/>
    <w:rsid w:val="00D85871"/>
    <w:rsid w:val="00DB51C1"/>
    <w:rsid w:val="00DF4B20"/>
    <w:rsid w:val="00E33373"/>
    <w:rsid w:val="00E51E59"/>
    <w:rsid w:val="00E74567"/>
    <w:rsid w:val="00EB033A"/>
    <w:rsid w:val="00ED0E7C"/>
    <w:rsid w:val="00F60AB9"/>
    <w:rsid w:val="00FA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D756A-FE7C-4F06-A3C8-A602D9AA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4B20"/>
    <w:pPr>
      <w:ind w:left="720"/>
      <w:contextualSpacing/>
    </w:pPr>
  </w:style>
  <w:style w:type="paragraph" w:styleId="a5">
    <w:name w:val="Balloon Text"/>
    <w:basedOn w:val="a"/>
    <w:link w:val="a6"/>
    <w:uiPriority w:val="99"/>
    <w:semiHidden/>
    <w:unhideWhenUsed/>
    <w:rsid w:val="002F5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15E"/>
    <w:rPr>
      <w:rFonts w:ascii="Tahoma" w:hAnsi="Tahoma" w:cs="Tahoma"/>
      <w:sz w:val="16"/>
      <w:szCs w:val="16"/>
    </w:rPr>
  </w:style>
  <w:style w:type="character" w:customStyle="1" w:styleId="FontStyle25">
    <w:name w:val="Font Style25"/>
    <w:basedOn w:val="a0"/>
    <w:uiPriority w:val="99"/>
    <w:rsid w:val="00572F9D"/>
    <w:rPr>
      <w:rFonts w:ascii="Times New Roman" w:hAnsi="Times New Roman" w:cs="Times New Roman" w:hint="default"/>
      <w:b/>
      <w:bCs/>
      <w:sz w:val="26"/>
      <w:szCs w:val="26"/>
    </w:rPr>
  </w:style>
  <w:style w:type="table" w:customStyle="1" w:styleId="1">
    <w:name w:val="Сетка таблицы1"/>
    <w:basedOn w:val="a1"/>
    <w:next w:val="a3"/>
    <w:uiPriority w:val="59"/>
    <w:rsid w:val="008E1E0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E1E0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E1E0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MON</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Тасбулатов Серик</dc:creator>
  <cp:lastModifiedBy>Галиахмет</cp:lastModifiedBy>
  <cp:revision>7</cp:revision>
  <cp:lastPrinted>2016-04-14T09:03:00Z</cp:lastPrinted>
  <dcterms:created xsi:type="dcterms:W3CDTF">2016-05-14T06:05:00Z</dcterms:created>
  <dcterms:modified xsi:type="dcterms:W3CDTF">2017-11-06T06:12:00Z</dcterms:modified>
</cp:coreProperties>
</file>